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621D7" w14:textId="3E3D129B" w:rsidR="005B6D0D" w:rsidRPr="00AD2898" w:rsidRDefault="00AD2898" w:rsidP="00AD2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898">
        <w:rPr>
          <w:rFonts w:ascii="Times New Roman" w:hAnsi="Times New Roman" w:cs="Times New Roman"/>
          <w:sz w:val="24"/>
          <w:szCs w:val="24"/>
        </w:rPr>
        <w:t>Szanowni Państwo,</w:t>
      </w:r>
    </w:p>
    <w:p w14:paraId="3C48F2DE" w14:textId="05666EFD" w:rsidR="00E34A4E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informujemy, że uruchamiamy procedurę zapisu na seminaria, które </w:t>
      </w:r>
      <w:r w:rsidR="009062F7">
        <w:rPr>
          <w:rFonts w:ascii="Times New Roman" w:hAnsi="Times New Roman" w:cs="Times New Roman"/>
          <w:sz w:val="24"/>
          <w:szCs w:val="24"/>
        </w:rPr>
        <w:t>rozpoczną się od semestru letniego</w:t>
      </w:r>
      <w:r>
        <w:rPr>
          <w:rFonts w:ascii="Times New Roman" w:hAnsi="Times New Roman" w:cs="Times New Roman"/>
          <w:sz w:val="24"/>
          <w:szCs w:val="24"/>
        </w:rPr>
        <w:t xml:space="preserve"> w roku akademickim 202</w:t>
      </w:r>
      <w:r w:rsidR="007433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433A1">
        <w:rPr>
          <w:rFonts w:ascii="Times New Roman" w:hAnsi="Times New Roman" w:cs="Times New Roman"/>
          <w:sz w:val="24"/>
          <w:szCs w:val="24"/>
        </w:rPr>
        <w:t>5</w:t>
      </w:r>
      <w:r w:rsidR="00E34A4E">
        <w:rPr>
          <w:rFonts w:ascii="Times New Roman" w:hAnsi="Times New Roman" w:cs="Times New Roman"/>
          <w:sz w:val="24"/>
          <w:szCs w:val="24"/>
        </w:rPr>
        <w:t xml:space="preserve"> na kierunk</w:t>
      </w:r>
      <w:r w:rsidR="00065B9D">
        <w:rPr>
          <w:rFonts w:ascii="Times New Roman" w:hAnsi="Times New Roman" w:cs="Times New Roman"/>
          <w:sz w:val="24"/>
          <w:szCs w:val="24"/>
        </w:rPr>
        <w:t>u</w:t>
      </w:r>
      <w:r w:rsidR="00E34A4E">
        <w:rPr>
          <w:rFonts w:ascii="Times New Roman" w:hAnsi="Times New Roman" w:cs="Times New Roman"/>
          <w:sz w:val="24"/>
          <w:szCs w:val="24"/>
        </w:rPr>
        <w:t>:</w:t>
      </w:r>
    </w:p>
    <w:p w14:paraId="4AB99720" w14:textId="44AC9553" w:rsidR="00E34A4E" w:rsidRPr="004C223C" w:rsidRDefault="00454926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Rynki finansowe</w:t>
      </w:r>
      <w:r w:rsidRPr="004C223C">
        <w:rPr>
          <w:rFonts w:ascii="Times New Roman" w:hAnsi="Times New Roman" w:cs="Times New Roman"/>
          <w:iCs/>
          <w:sz w:val="24"/>
          <w:szCs w:val="24"/>
        </w:rPr>
        <w:t>; specjalność</w:t>
      </w:r>
      <w:r>
        <w:rPr>
          <w:rFonts w:ascii="Times New Roman" w:hAnsi="Times New Roman" w:cs="Times New Roman"/>
          <w:i/>
          <w:sz w:val="24"/>
          <w:szCs w:val="24"/>
        </w:rPr>
        <w:t xml:space="preserve">: doradztwo inwestycyjne – </w:t>
      </w:r>
      <w:r w:rsidRPr="004C223C">
        <w:rPr>
          <w:rFonts w:ascii="Times New Roman" w:hAnsi="Times New Roman" w:cs="Times New Roman"/>
          <w:iCs/>
          <w:sz w:val="24"/>
          <w:szCs w:val="24"/>
        </w:rPr>
        <w:t>studia stacjonarne II stopnia</w:t>
      </w:r>
      <w:r w:rsidR="00465C7B" w:rsidRPr="004C223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02EE75C" w14:textId="7A21057D" w:rsidR="00AD2898" w:rsidRDefault="00065B9D" w:rsidP="002E1C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</w:t>
      </w:r>
      <w:r w:rsidR="00627CB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seminarium odbywają się zgodnie z procedurą wewnętrzną Katedry Rynków Finansowych </w:t>
      </w:r>
      <w:r w:rsidR="002E1CEF">
        <w:rPr>
          <w:rFonts w:ascii="Times New Roman" w:hAnsi="Times New Roman" w:cs="Times New Roman"/>
          <w:sz w:val="24"/>
          <w:szCs w:val="24"/>
        </w:rPr>
        <w:t>Instytutu Finansów</w:t>
      </w:r>
      <w:r w:rsidR="001F727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zgodnie z wymogami KNF. </w:t>
      </w:r>
      <w:r w:rsidR="002E1CEF">
        <w:rPr>
          <w:rFonts w:ascii="Times New Roman" w:hAnsi="Times New Roman" w:cs="Times New Roman"/>
          <w:sz w:val="24"/>
          <w:szCs w:val="24"/>
        </w:rPr>
        <w:t xml:space="preserve">Szczegółowe informacje udzielane są w sekretariacie Katedry Rynków Finansowych w pokoju 602 w Pawilonie Finansów. Lista promotorów </w:t>
      </w:r>
      <w:r w:rsidR="00AD2898">
        <w:rPr>
          <w:rFonts w:ascii="Times New Roman" w:hAnsi="Times New Roman" w:cs="Times New Roman"/>
          <w:sz w:val="24"/>
          <w:szCs w:val="24"/>
        </w:rPr>
        <w:t>została ustalona przez Dyrektora Instytutu, po uzyskaniu opinii Rady Instytutu.</w:t>
      </w:r>
    </w:p>
    <w:p w14:paraId="066B524A" w14:textId="29C6FD29" w:rsidR="00AD2898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zapisów na seminariów przedstawiono poniżej:</w:t>
      </w:r>
    </w:p>
    <w:p w14:paraId="39E5FEB2" w14:textId="2D108308" w:rsidR="00AD2898" w:rsidRPr="00AD2898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898">
        <w:rPr>
          <w:rFonts w:ascii="Times New Roman" w:hAnsi="Times New Roman" w:cs="Times New Roman"/>
          <w:b/>
          <w:bCs/>
          <w:sz w:val="24"/>
          <w:szCs w:val="24"/>
          <w:u w:val="single"/>
        </w:rPr>
        <w:t>Konsultacje z potencjalnym promotorem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1</w:t>
      </w:r>
      <w:r w:rsidR="007433A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C223C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 listopada 202</w:t>
      </w:r>
      <w:r w:rsidR="007433A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572BC2EB" w14:textId="5FDC893D" w:rsid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Każdy promotor ma możliwość wpisania na swoją listę maksymalnie 3 studentów. Przed zapisami na seminaria student, zainteresowany pisaniem pracy u konkretnego promotora z listy, omawia z wybranym promotorem za pośrednictwem korespondencji mailowej wstępny zakres tematyczny swojej pracy, wskazuje swoją działalność w kołach naukowych, innych instytucjach itd. </w:t>
      </w:r>
      <w:r w:rsidRPr="0042205B">
        <w:rPr>
          <w:rFonts w:ascii="Times New Roman" w:hAnsi="Times New Roman" w:cs="Times New Roman"/>
          <w:i/>
          <w:iCs/>
          <w:sz w:val="24"/>
          <w:szCs w:val="24"/>
          <w:u w:val="single"/>
        </w:rPr>
        <w:t>Student może zostać zapisany tylko do jednego promotora. Promotor tworzy swoją listę (max. 3 studentów). Lista powinna zawierać: nazwę kierunku, formę i stopień studiów, imię i nazwisko studenta, numer albumu).</w:t>
      </w:r>
      <w:r w:rsidR="001F727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 przypadku gdy promotor nie wpisze studenta na swoją listę, student zobowiązany jest wziąć udział w procedurze wyboru promotora w kolejnym etapie zapisów.</w:t>
      </w:r>
    </w:p>
    <w:p w14:paraId="26A2050F" w14:textId="39B25A19" w:rsidR="00AD2898" w:rsidRPr="007433A1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Terminy zapisów</w:t>
      </w:r>
      <w:r w:rsidR="007433A1"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64628"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>25 oraz 2</w:t>
      </w:r>
      <w:r w:rsidR="00EC26DA"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164628"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C26DA"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>li</w:t>
      </w:r>
      <w:r w:rsidR="00164628"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>stopada 2024</w:t>
      </w:r>
      <w:r w:rsidR="007433A1" w:rsidRPr="00EC26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</w:t>
      </w:r>
      <w:r w:rsidRPr="00A76F2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27CB5" w:rsidRPr="00A76F21">
        <w:rPr>
          <w:rFonts w:ascii="Times New Roman" w:hAnsi="Times New Roman" w:cs="Times New Roman"/>
          <w:b/>
          <w:bCs/>
          <w:sz w:val="24"/>
          <w:szCs w:val="24"/>
          <w:u w:val="single"/>
        </w:rPr>
        <w:t>, w godz.</w:t>
      </w:r>
      <w:r w:rsidR="00A76F21" w:rsidRPr="00A76F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10.00 – 13.00 </w:t>
      </w:r>
    </w:p>
    <w:p w14:paraId="0B9CE99D" w14:textId="47C06AEE" w:rsidR="00627CB5" w:rsidRPr="00627CB5" w:rsidRDefault="00627CB5" w:rsidP="00627CB5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Zapisy na seminarium odbywają się </w:t>
      </w:r>
      <w:r w:rsidR="00E14D7C">
        <w:rPr>
          <w:rFonts w:ascii="Times New Roman" w:hAnsi="Times New Roman" w:cs="Times New Roman"/>
          <w:sz w:val="24"/>
          <w:szCs w:val="24"/>
        </w:rPr>
        <w:t>w sekretariacie Katedry Rynków Finansowych</w:t>
      </w:r>
      <w:r w:rsidR="002E1CEF">
        <w:rPr>
          <w:rFonts w:ascii="Times New Roman" w:hAnsi="Times New Roman" w:cs="Times New Roman"/>
          <w:sz w:val="24"/>
          <w:szCs w:val="24"/>
        </w:rPr>
        <w:t xml:space="preserve">, </w:t>
      </w:r>
      <w:r w:rsidR="002E1CEF">
        <w:rPr>
          <w:rFonts w:ascii="Times New Roman" w:hAnsi="Times New Roman" w:cs="Times New Roman"/>
          <w:sz w:val="24"/>
          <w:szCs w:val="24"/>
        </w:rPr>
        <w:br/>
        <w:t>p. 602, pawilon Finansów.</w:t>
      </w:r>
      <w:r w:rsidR="00A76F21">
        <w:rPr>
          <w:rFonts w:ascii="Times New Roman" w:hAnsi="Times New Roman" w:cs="Times New Roman"/>
          <w:sz w:val="24"/>
          <w:szCs w:val="24"/>
        </w:rPr>
        <w:t xml:space="preserve"> Zapisu należy dokonać osobiście.</w:t>
      </w:r>
    </w:p>
    <w:p w14:paraId="7769ABE5" w14:textId="5BE17655" w:rsidR="00007EE3" w:rsidRPr="00AD2898" w:rsidRDefault="00007EE3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Studenci, którzy nie dokonają zapisu do żadnego promotora decyzją Dyrektora Instytutu zostaną przypisani do promotorów, których listy nie zostaną zapełnione.</w:t>
      </w:r>
    </w:p>
    <w:p w14:paraId="20261EA5" w14:textId="77777777" w:rsidR="00D91AFD" w:rsidRDefault="004A14C0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91A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Poniżej wykaz kandydatów na promotorów.</w:t>
      </w:r>
    </w:p>
    <w:p w14:paraId="4C0FF733" w14:textId="3392D9C1" w:rsidR="00E543E6" w:rsidRPr="00932463" w:rsidRDefault="00E543E6" w:rsidP="00E543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46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Rynki finansowe</w:t>
      </w:r>
      <w:r w:rsidRPr="00932463">
        <w:rPr>
          <w:rFonts w:ascii="Times New Roman" w:hAnsi="Times New Roman" w:cs="Times New Roman"/>
          <w:b/>
          <w:bCs/>
          <w:sz w:val="24"/>
          <w:szCs w:val="24"/>
        </w:rPr>
        <w:t xml:space="preserve"> – studia stacjonarne, II stop</w:t>
      </w:r>
      <w:r w:rsidR="00932463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93246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F977FB" w14:textId="44F911DF" w:rsidR="00E543E6" w:rsidRDefault="00E543E6" w:rsidP="00E543E6">
      <w:pPr>
        <w:ind w:left="708"/>
        <w:rPr>
          <w:rFonts w:ascii="Times New Roman" w:hAnsi="Times New Roman" w:cs="Times New Roman"/>
          <w:sz w:val="24"/>
          <w:szCs w:val="24"/>
        </w:rPr>
      </w:pPr>
      <w:r w:rsidRPr="003D79C0">
        <w:rPr>
          <w:rFonts w:ascii="Times New Roman" w:hAnsi="Times New Roman" w:cs="Times New Roman"/>
          <w:sz w:val="24"/>
          <w:szCs w:val="24"/>
        </w:rPr>
        <w:t>dr hab. Mar</w:t>
      </w:r>
      <w:r>
        <w:rPr>
          <w:rFonts w:ascii="Times New Roman" w:hAnsi="Times New Roman" w:cs="Times New Roman"/>
          <w:sz w:val="24"/>
          <w:szCs w:val="24"/>
        </w:rPr>
        <w:t>cin Czupryna</w:t>
      </w:r>
      <w:r w:rsidRPr="003D79C0">
        <w:rPr>
          <w:rFonts w:ascii="Times New Roman" w:hAnsi="Times New Roman" w:cs="Times New Roman"/>
          <w:sz w:val="24"/>
          <w:szCs w:val="24"/>
        </w:rPr>
        <w:t>, prof. UEK</w:t>
      </w:r>
      <w:r>
        <w:rPr>
          <w:rFonts w:ascii="Times New Roman" w:hAnsi="Times New Roman" w:cs="Times New Roman"/>
          <w:sz w:val="24"/>
          <w:szCs w:val="24"/>
        </w:rPr>
        <w:t>, Katedra Rynków Finansowych,</w:t>
      </w:r>
    </w:p>
    <w:p w14:paraId="10F8EC54" w14:textId="639D4EC7" w:rsidR="00E543E6" w:rsidRDefault="00E543E6" w:rsidP="00E543E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Anna Doś, prof. UEK, Katedra Rynków Finansowych,</w:t>
      </w:r>
    </w:p>
    <w:p w14:paraId="5BA29378" w14:textId="782D7C82" w:rsidR="00E543E6" w:rsidRPr="003D79C0" w:rsidRDefault="00E543E6" w:rsidP="00E543E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Paweł Oleksy, Katedra Rynków Finansowych.</w:t>
      </w:r>
    </w:p>
    <w:p w14:paraId="283A145C" w14:textId="66147620" w:rsidR="00AD2898" w:rsidRPr="00007EE3" w:rsidRDefault="00AD2898" w:rsidP="00E543E6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D2898" w:rsidRPr="00007EE3" w:rsidSect="00E54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EF1B9" w14:textId="77777777" w:rsidR="00D30673" w:rsidRDefault="00D30673">
      <w:pPr>
        <w:spacing w:after="0" w:line="240" w:lineRule="auto"/>
      </w:pPr>
      <w:r>
        <w:separator/>
      </w:r>
    </w:p>
  </w:endnote>
  <w:endnote w:type="continuationSeparator" w:id="0">
    <w:p w14:paraId="43B59624" w14:textId="77777777" w:rsidR="00D30673" w:rsidRDefault="00D3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134FA" w14:textId="77777777" w:rsidR="00D30673" w:rsidRDefault="00D30673">
      <w:pPr>
        <w:spacing w:after="0" w:line="240" w:lineRule="auto"/>
      </w:pPr>
      <w:r>
        <w:separator/>
      </w:r>
    </w:p>
  </w:footnote>
  <w:footnote w:type="continuationSeparator" w:id="0">
    <w:p w14:paraId="01F86D8A" w14:textId="77777777" w:rsidR="00D30673" w:rsidRDefault="00D3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7711" w14:textId="2BE0EEFA" w:rsidR="00881F95" w:rsidRDefault="00D91AFD" w:rsidP="00B62A49">
    <w:pPr>
      <w:pStyle w:val="Nagwek"/>
    </w:pPr>
    <w:r>
      <w:t>Data zaopiniowania przez Radę Instytutu Finansów: 30 października 202</w:t>
    </w:r>
    <w:r w:rsidR="007433A1">
      <w:t>4</w:t>
    </w:r>
    <w:r>
      <w:t xml:space="preserve"> r. </w:t>
    </w:r>
  </w:p>
  <w:p w14:paraId="2C3BC9A1" w14:textId="77777777" w:rsidR="00881F95" w:rsidRDefault="00881F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4E45"/>
    <w:multiLevelType w:val="hybridMultilevel"/>
    <w:tmpl w:val="F1725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302"/>
    <w:multiLevelType w:val="hybridMultilevel"/>
    <w:tmpl w:val="E4F29C3E"/>
    <w:lvl w:ilvl="0" w:tplc="2162F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D1378B"/>
    <w:multiLevelType w:val="hybridMultilevel"/>
    <w:tmpl w:val="342250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4D4AFB"/>
    <w:multiLevelType w:val="hybridMultilevel"/>
    <w:tmpl w:val="8CDC5138"/>
    <w:lvl w:ilvl="0" w:tplc="2B1C451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9476E"/>
    <w:multiLevelType w:val="hybridMultilevel"/>
    <w:tmpl w:val="D4E03FA2"/>
    <w:lvl w:ilvl="0" w:tplc="964EC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5474"/>
    <w:multiLevelType w:val="hybridMultilevel"/>
    <w:tmpl w:val="6EA07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53634">
    <w:abstractNumId w:val="4"/>
  </w:num>
  <w:num w:numId="2" w16cid:durableId="244341669">
    <w:abstractNumId w:val="3"/>
  </w:num>
  <w:num w:numId="3" w16cid:durableId="1693527112">
    <w:abstractNumId w:val="0"/>
  </w:num>
  <w:num w:numId="4" w16cid:durableId="1555697341">
    <w:abstractNumId w:val="1"/>
  </w:num>
  <w:num w:numId="5" w16cid:durableId="17464213">
    <w:abstractNumId w:val="2"/>
  </w:num>
  <w:num w:numId="6" w16cid:durableId="740979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98"/>
    <w:rsid w:val="00007EE3"/>
    <w:rsid w:val="00063785"/>
    <w:rsid w:val="00065B9D"/>
    <w:rsid w:val="0007405B"/>
    <w:rsid w:val="00164628"/>
    <w:rsid w:val="001F727C"/>
    <w:rsid w:val="002E1CEF"/>
    <w:rsid w:val="003E10E1"/>
    <w:rsid w:val="00454926"/>
    <w:rsid w:val="00465C7B"/>
    <w:rsid w:val="004A14C0"/>
    <w:rsid w:val="004C223C"/>
    <w:rsid w:val="005B6D0D"/>
    <w:rsid w:val="005F5C6D"/>
    <w:rsid w:val="00627CB5"/>
    <w:rsid w:val="00677E72"/>
    <w:rsid w:val="007433A1"/>
    <w:rsid w:val="00772505"/>
    <w:rsid w:val="00881F95"/>
    <w:rsid w:val="008E5BA3"/>
    <w:rsid w:val="009062F7"/>
    <w:rsid w:val="00932463"/>
    <w:rsid w:val="00A63DDA"/>
    <w:rsid w:val="00A76F21"/>
    <w:rsid w:val="00AD2898"/>
    <w:rsid w:val="00B26BDA"/>
    <w:rsid w:val="00B5684F"/>
    <w:rsid w:val="00B90FC0"/>
    <w:rsid w:val="00BF57A1"/>
    <w:rsid w:val="00C2118D"/>
    <w:rsid w:val="00D30673"/>
    <w:rsid w:val="00D91AFD"/>
    <w:rsid w:val="00E14D7C"/>
    <w:rsid w:val="00E34A4E"/>
    <w:rsid w:val="00E543E6"/>
    <w:rsid w:val="00E84CFE"/>
    <w:rsid w:val="00E91D39"/>
    <w:rsid w:val="00EC26DA"/>
    <w:rsid w:val="00F31111"/>
    <w:rsid w:val="00F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905F"/>
  <w15:chartTrackingRefBased/>
  <w15:docId w15:val="{07614F30-C1FD-49EB-A192-5896650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898"/>
    <w:pPr>
      <w:ind w:left="720"/>
      <w:contextualSpacing/>
    </w:pPr>
  </w:style>
  <w:style w:type="table" w:styleId="Tabela-Siatka">
    <w:name w:val="Table Grid"/>
    <w:basedOn w:val="Standardowy"/>
    <w:uiPriority w:val="39"/>
    <w:rsid w:val="00D91A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1AF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91AF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4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Karolina Matysik</cp:lastModifiedBy>
  <cp:revision>9</cp:revision>
  <cp:lastPrinted>2024-11-06T12:23:00Z</cp:lastPrinted>
  <dcterms:created xsi:type="dcterms:W3CDTF">2024-11-04T10:29:00Z</dcterms:created>
  <dcterms:modified xsi:type="dcterms:W3CDTF">2024-11-06T12:26:00Z</dcterms:modified>
</cp:coreProperties>
</file>